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91" w:rsidRDefault="00BD7991" w:rsidP="00BD7991">
      <w:pPr>
        <w:rPr>
          <w:b/>
        </w:rPr>
      </w:pPr>
      <w:r w:rsidRPr="002B1842">
        <w:rPr>
          <w:b/>
          <w:sz w:val="28"/>
          <w:szCs w:val="28"/>
        </w:rPr>
        <w:t xml:space="preserve">Programma </w:t>
      </w:r>
      <w:r>
        <w:rPr>
          <w:b/>
          <w:sz w:val="28"/>
          <w:szCs w:val="28"/>
        </w:rPr>
        <w:t xml:space="preserve">: </w:t>
      </w:r>
      <w:r w:rsidR="008746E1">
        <w:rPr>
          <w:b/>
          <w:sz w:val="28"/>
          <w:szCs w:val="28"/>
        </w:rPr>
        <w:t>een nieuwe theorie over narcisme</w:t>
      </w:r>
    </w:p>
    <w:p w:rsidR="00BD7991" w:rsidRDefault="00BD7991" w:rsidP="00BD7991">
      <w:pPr>
        <w:rPr>
          <w:b/>
        </w:rPr>
      </w:pPr>
      <w:r>
        <w:rPr>
          <w:b/>
        </w:rPr>
        <w:t xml:space="preserve">Datum:  </w:t>
      </w:r>
      <w:r w:rsidR="008746E1">
        <w:rPr>
          <w:b/>
        </w:rPr>
        <w:t xml:space="preserve">11 april </w:t>
      </w:r>
      <w:r w:rsidR="001C3ADA">
        <w:rPr>
          <w:b/>
        </w:rPr>
        <w:t xml:space="preserve"> 2019</w:t>
      </w:r>
    </w:p>
    <w:p w:rsidR="00BD7991" w:rsidRDefault="00BD7991" w:rsidP="00BD7991">
      <w:pPr>
        <w:rPr>
          <w:b/>
        </w:rPr>
      </w:pPr>
      <w:r>
        <w:rPr>
          <w:b/>
        </w:rPr>
        <w:t xml:space="preserve">Locatie: </w:t>
      </w:r>
      <w:r w:rsidR="008746E1">
        <w:rPr>
          <w:b/>
        </w:rPr>
        <w:t>Seats2meet</w:t>
      </w:r>
      <w:r w:rsidR="00FF73B9">
        <w:rPr>
          <w:b/>
        </w:rPr>
        <w:t xml:space="preserve"> Den Bosch</w:t>
      </w:r>
    </w:p>
    <w:p w:rsidR="00BD7991" w:rsidRDefault="00BD7991" w:rsidP="00BD7991">
      <w:pPr>
        <w:rPr>
          <w:b/>
        </w:rPr>
      </w:pPr>
    </w:p>
    <w:p w:rsidR="00BD7991" w:rsidRDefault="00BD7991" w:rsidP="00BD7991">
      <w:pPr>
        <w:rPr>
          <w:b/>
        </w:rPr>
      </w:pPr>
      <w:r>
        <w:rPr>
          <w:b/>
        </w:rPr>
        <w:t>Inhoud programma:.</w:t>
      </w:r>
    </w:p>
    <w:p w:rsidR="00FF73B9" w:rsidRPr="00C52937" w:rsidRDefault="00FF73B9" w:rsidP="00FF73B9">
      <w:pPr>
        <w:shd w:val="clear" w:color="auto" w:fill="FFFFFF"/>
        <w:spacing w:before="100" w:beforeAutospacing="1" w:line="240" w:lineRule="auto"/>
        <w:rPr>
          <w:rFonts w:cstheme="minorHAnsi"/>
        </w:rPr>
      </w:pPr>
      <w:r w:rsidRPr="00C52937">
        <w:rPr>
          <w:rFonts w:cstheme="minorHAnsi"/>
        </w:rPr>
        <w:t>Tegenwoordig zien we narcisme als een combinatie van een kwetsbaar zelfgevoel, een problematische omgang met emoties en forse problemen in relaties. Narcisme kan tot uiting komen in een ‘grandioze’ en een ‘kwetsbare’ variant, en zowel openlijk als bedekt. Over de grandioze en openlijke varianten wordt veel geschreven en is relatief veel bekend, maar over de kwetsbare en bedekte vorm, waarbij mensen bijvoorbeeld verborgen grootheidsfantasieën hebben die ze in hun eigen afgeschermde wereld bevredigen, is slechts weinig literatuur beschikbaar.</w:t>
      </w:r>
    </w:p>
    <w:p w:rsidR="00BD7991" w:rsidRDefault="00BD7991" w:rsidP="00BD7991">
      <w:pPr>
        <w:rPr>
          <w:b/>
        </w:rPr>
      </w:pPr>
    </w:p>
    <w:p w:rsidR="00BD7991" w:rsidRPr="00C10D58" w:rsidRDefault="00BD7991" w:rsidP="00BD7991">
      <w:pPr>
        <w:rPr>
          <w:b/>
        </w:rPr>
      </w:pPr>
    </w:p>
    <w:tbl>
      <w:tblPr>
        <w:tblW w:w="8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913"/>
        <w:gridCol w:w="3353"/>
        <w:gridCol w:w="2041"/>
      </w:tblGrid>
      <w:tr w:rsidR="00BD7991" w:rsidRPr="00704F2D" w:rsidTr="00E163E9">
        <w:tc>
          <w:tcPr>
            <w:tcW w:w="2235" w:type="dxa"/>
            <w:shd w:val="clear" w:color="auto" w:fill="auto"/>
          </w:tcPr>
          <w:p w:rsidR="00BD7991" w:rsidRPr="00532444" w:rsidRDefault="00BD7991" w:rsidP="00E163E9">
            <w:pPr>
              <w:rPr>
                <w:b/>
              </w:rPr>
            </w:pPr>
            <w:r w:rsidRPr="00532444">
              <w:rPr>
                <w:b/>
              </w:rPr>
              <w:t>activiteit</w:t>
            </w:r>
          </w:p>
        </w:tc>
        <w:tc>
          <w:tcPr>
            <w:tcW w:w="1069" w:type="dxa"/>
            <w:shd w:val="clear" w:color="auto" w:fill="auto"/>
          </w:tcPr>
          <w:p w:rsidR="00BD7991" w:rsidRPr="00532444" w:rsidRDefault="00BD7991" w:rsidP="00E163E9">
            <w:pPr>
              <w:rPr>
                <w:b/>
              </w:rPr>
            </w:pPr>
            <w:r w:rsidRPr="00532444">
              <w:rPr>
                <w:b/>
              </w:rPr>
              <w:t>tijd</w:t>
            </w:r>
          </w:p>
        </w:tc>
        <w:tc>
          <w:tcPr>
            <w:tcW w:w="3041" w:type="dxa"/>
            <w:shd w:val="clear" w:color="auto" w:fill="auto"/>
          </w:tcPr>
          <w:p w:rsidR="00BD7991" w:rsidRPr="00532444" w:rsidRDefault="00BD7991" w:rsidP="00E163E9">
            <w:pPr>
              <w:rPr>
                <w:b/>
              </w:rPr>
            </w:pPr>
            <w:r w:rsidRPr="00532444">
              <w:rPr>
                <w:b/>
              </w:rPr>
              <w:t>Inhoud</w:t>
            </w:r>
          </w:p>
        </w:tc>
        <w:tc>
          <w:tcPr>
            <w:tcW w:w="2073" w:type="dxa"/>
            <w:shd w:val="clear" w:color="auto" w:fill="auto"/>
          </w:tcPr>
          <w:p w:rsidR="00BD7991" w:rsidRPr="00532444" w:rsidRDefault="00BD7991" w:rsidP="00E163E9">
            <w:pPr>
              <w:rPr>
                <w:b/>
              </w:rPr>
            </w:pPr>
            <w:r w:rsidRPr="00532444">
              <w:rPr>
                <w:b/>
              </w:rPr>
              <w:t>Spreker/uitvoerder</w:t>
            </w:r>
          </w:p>
        </w:tc>
      </w:tr>
      <w:tr w:rsidR="00BD7991" w:rsidRPr="00704F2D" w:rsidTr="00E163E9">
        <w:tc>
          <w:tcPr>
            <w:tcW w:w="2235" w:type="dxa"/>
            <w:shd w:val="clear" w:color="auto" w:fill="auto"/>
          </w:tcPr>
          <w:p w:rsidR="00BD7991" w:rsidRPr="00704F2D" w:rsidRDefault="00BD7991" w:rsidP="00E163E9">
            <w:r w:rsidRPr="00704F2D">
              <w:t>Aanvang</w:t>
            </w:r>
            <w:r>
              <w:t>/ontvangst</w:t>
            </w:r>
          </w:p>
        </w:tc>
        <w:tc>
          <w:tcPr>
            <w:tcW w:w="1069" w:type="dxa"/>
            <w:shd w:val="clear" w:color="auto" w:fill="auto"/>
          </w:tcPr>
          <w:p w:rsidR="00BD7991" w:rsidRPr="00704F2D" w:rsidRDefault="00BD7991" w:rsidP="00FF73B9">
            <w:r>
              <w:t>1</w:t>
            </w:r>
            <w:r w:rsidR="00FF73B9">
              <w:t>8</w:t>
            </w:r>
            <w:r>
              <w:t>.</w:t>
            </w:r>
            <w:r w:rsidR="00FF73B9">
              <w:t>00</w:t>
            </w:r>
          </w:p>
        </w:tc>
        <w:tc>
          <w:tcPr>
            <w:tcW w:w="3041" w:type="dxa"/>
            <w:shd w:val="clear" w:color="auto" w:fill="auto"/>
          </w:tcPr>
          <w:p w:rsidR="00BD7991" w:rsidRPr="00704F2D" w:rsidRDefault="00BD7991" w:rsidP="00E163E9"/>
        </w:tc>
        <w:tc>
          <w:tcPr>
            <w:tcW w:w="2073" w:type="dxa"/>
            <w:shd w:val="clear" w:color="auto" w:fill="auto"/>
          </w:tcPr>
          <w:p w:rsidR="00BD7991" w:rsidRPr="00704F2D" w:rsidRDefault="00BD7991" w:rsidP="00E163E9">
            <w:pPr>
              <w:ind w:left="720"/>
            </w:pPr>
          </w:p>
        </w:tc>
      </w:tr>
      <w:tr w:rsidR="00BD7991" w:rsidRPr="00704F2D" w:rsidTr="00E163E9">
        <w:tc>
          <w:tcPr>
            <w:tcW w:w="2235" w:type="dxa"/>
            <w:shd w:val="clear" w:color="auto" w:fill="auto"/>
          </w:tcPr>
          <w:p w:rsidR="00BD7991" w:rsidRPr="00704F2D" w:rsidRDefault="00BD7991" w:rsidP="00E163E9">
            <w:r>
              <w:t>O</w:t>
            </w:r>
            <w:r w:rsidRPr="00704F2D">
              <w:t>pening</w:t>
            </w:r>
          </w:p>
        </w:tc>
        <w:tc>
          <w:tcPr>
            <w:tcW w:w="1069" w:type="dxa"/>
            <w:shd w:val="clear" w:color="auto" w:fill="auto"/>
          </w:tcPr>
          <w:p w:rsidR="00BD7991" w:rsidRPr="00704F2D" w:rsidRDefault="001C3ADA" w:rsidP="00FF73B9">
            <w:r>
              <w:t>1</w:t>
            </w:r>
            <w:r w:rsidR="00FF73B9">
              <w:t>8</w:t>
            </w:r>
            <w:r>
              <w:t>.15</w:t>
            </w:r>
          </w:p>
        </w:tc>
        <w:tc>
          <w:tcPr>
            <w:tcW w:w="3041" w:type="dxa"/>
            <w:shd w:val="clear" w:color="auto" w:fill="auto"/>
          </w:tcPr>
          <w:p w:rsidR="00BD7991" w:rsidRPr="00704F2D" w:rsidRDefault="00BD7991" w:rsidP="00C64FC5">
            <w:r>
              <w:t xml:space="preserve">Introductie van het thema en </w:t>
            </w:r>
            <w:r w:rsidR="00C64FC5">
              <w:t>de  docent</w:t>
            </w:r>
          </w:p>
        </w:tc>
        <w:tc>
          <w:tcPr>
            <w:tcW w:w="2073" w:type="dxa"/>
            <w:shd w:val="clear" w:color="auto" w:fill="auto"/>
          </w:tcPr>
          <w:p w:rsidR="00BD7991" w:rsidRPr="00704F2D" w:rsidRDefault="00BD7991" w:rsidP="00FF73B9">
            <w:r>
              <w:t>Dr</w:t>
            </w:r>
            <w:r w:rsidR="00C64FC5">
              <w:t xml:space="preserve">s </w:t>
            </w:r>
            <w:r w:rsidR="00FF73B9">
              <w:t>Twan van Bakel</w:t>
            </w:r>
            <w:r w:rsidR="00C64FC5">
              <w:t xml:space="preserve">, psychiater </w:t>
            </w:r>
            <w:r w:rsidR="00FF73B9">
              <w:t>NIFP</w:t>
            </w:r>
          </w:p>
        </w:tc>
      </w:tr>
      <w:tr w:rsidR="00BD7991" w:rsidRPr="00704F2D" w:rsidTr="00E163E9">
        <w:tc>
          <w:tcPr>
            <w:tcW w:w="2235" w:type="dxa"/>
            <w:shd w:val="clear" w:color="auto" w:fill="auto"/>
          </w:tcPr>
          <w:p w:rsidR="00BD7991" w:rsidRDefault="00BD7991" w:rsidP="00E163E9">
            <w:r w:rsidRPr="00704F2D">
              <w:t xml:space="preserve"> </w:t>
            </w:r>
            <w:r>
              <w:t>programma</w:t>
            </w:r>
          </w:p>
          <w:p w:rsidR="00BD7991" w:rsidRPr="00704F2D" w:rsidRDefault="00BD7991" w:rsidP="00E163E9"/>
        </w:tc>
        <w:tc>
          <w:tcPr>
            <w:tcW w:w="1069" w:type="dxa"/>
            <w:shd w:val="clear" w:color="auto" w:fill="auto"/>
          </w:tcPr>
          <w:p w:rsidR="00BD7991" w:rsidRPr="00704F2D" w:rsidRDefault="00BD7991" w:rsidP="00FF73B9">
            <w:r>
              <w:t>1</w:t>
            </w:r>
            <w:r w:rsidR="00FF73B9">
              <w:t>8.</w:t>
            </w:r>
            <w:r w:rsidR="00C64FC5">
              <w:t>30</w:t>
            </w:r>
            <w:r>
              <w:t>-</w:t>
            </w:r>
            <w:r w:rsidR="00FF73B9">
              <w:t>20.0</w:t>
            </w:r>
            <w:r w:rsidR="00C64FC5">
              <w:t>0</w:t>
            </w:r>
            <w:r w:rsidR="00FF73B9">
              <w:t xml:space="preserve"> uur</w:t>
            </w:r>
          </w:p>
        </w:tc>
        <w:tc>
          <w:tcPr>
            <w:tcW w:w="3041" w:type="dxa"/>
            <w:shd w:val="clear" w:color="auto" w:fill="auto"/>
          </w:tcPr>
          <w:p w:rsidR="00BD7991" w:rsidRDefault="00BD7991" w:rsidP="00E163E9">
            <w:r>
              <w:t>Doel: Kennisoverdracht</w:t>
            </w:r>
            <w:r w:rsidR="00C64FC5">
              <w:t>/bewustwording</w:t>
            </w:r>
            <w:r>
              <w:t xml:space="preserve">. </w:t>
            </w:r>
          </w:p>
          <w:p w:rsidR="00C64FC5" w:rsidRDefault="00C64FC5" w:rsidP="00E163E9">
            <w:r>
              <w:t>Inzicht verwerven</w:t>
            </w:r>
            <w:r w:rsidR="00FF73B9">
              <w:t xml:space="preserve"> narcisme, mn de kwe</w:t>
            </w:r>
            <w:r w:rsidR="0023261D">
              <w:t>ts</w:t>
            </w:r>
            <w:r w:rsidR="00FF73B9">
              <w:t xml:space="preserve">bare en bedekte vorm, waarbij </w:t>
            </w:r>
            <w:r w:rsidR="00B31E52">
              <w:t xml:space="preserve">mensen  </w:t>
            </w:r>
            <w:r w:rsidR="00FF73B9">
              <w:t>bv. verborgen grootheidsfantasieen hebben</w:t>
            </w:r>
            <w:r w:rsidR="0023261D">
              <w:t xml:space="preserve"> die ze in hun eigen afgescherm</w:t>
            </w:r>
            <w:bookmarkStart w:id="0" w:name="_GoBack"/>
            <w:bookmarkEnd w:id="0"/>
            <w:r w:rsidR="00FF73B9">
              <w:t>de wereld bevredigen.</w:t>
            </w:r>
            <w:r>
              <w:t>.</w:t>
            </w:r>
          </w:p>
          <w:p w:rsidR="00C64FC5" w:rsidRDefault="00C64FC5" w:rsidP="00E163E9"/>
          <w:p w:rsidR="00C64FC5" w:rsidRDefault="00FF73B9" w:rsidP="00E163E9">
            <w:r>
              <w:t>I</w:t>
            </w:r>
            <w:r w:rsidR="00BD7991">
              <w:t>nhoud:</w:t>
            </w:r>
            <w:r w:rsidR="004F43E3">
              <w:t xml:space="preserve"> Narcisme ( wat is het eigenlijk</w:t>
            </w:r>
            <w:r>
              <w:t xml:space="preserve"> </w:t>
            </w:r>
            <w:r w:rsidR="004F43E3">
              <w:t xml:space="preserve">) </w:t>
            </w:r>
            <w:r>
              <w:t>en zelfbewuste emoties als schuld en schaamte</w:t>
            </w:r>
            <w:r w:rsidR="004F43E3">
              <w:t>. Narcisme en PJ rappportage.</w:t>
            </w:r>
          </w:p>
          <w:p w:rsidR="00FF73B9" w:rsidRDefault="00FF73B9" w:rsidP="00FF73B9"/>
          <w:p w:rsidR="00C64FC5" w:rsidRDefault="00BD7991" w:rsidP="00C64FC5">
            <w:r>
              <w:t xml:space="preserve">: </w:t>
            </w:r>
          </w:p>
          <w:p w:rsidR="00BD7991" w:rsidRPr="00704F2D" w:rsidRDefault="00FF73B9" w:rsidP="00C64FC5">
            <w:r>
              <w:t>Werkvorm: presentatie en discussie</w:t>
            </w:r>
          </w:p>
        </w:tc>
        <w:tc>
          <w:tcPr>
            <w:tcW w:w="2073" w:type="dxa"/>
            <w:shd w:val="clear" w:color="auto" w:fill="auto"/>
          </w:tcPr>
          <w:p w:rsidR="00BD7991" w:rsidRPr="00704F2D" w:rsidRDefault="00FF73B9" w:rsidP="00FF73B9">
            <w:r w:rsidRPr="00C52937">
              <w:rPr>
                <w:rFonts w:cstheme="minorHAnsi"/>
              </w:rPr>
              <w:t>Dr. Frans Schalkwijk is psycholoog, werkzaam als psychoanalyticus en psychoanalytisch psychotherapeut in eigen praktijk</w:t>
            </w:r>
          </w:p>
        </w:tc>
      </w:tr>
      <w:tr w:rsidR="00BD7991" w:rsidRPr="00704F2D" w:rsidTr="00E163E9">
        <w:tc>
          <w:tcPr>
            <w:tcW w:w="2235" w:type="dxa"/>
            <w:shd w:val="clear" w:color="auto" w:fill="auto"/>
          </w:tcPr>
          <w:p w:rsidR="00BD7991" w:rsidRPr="00704F2D" w:rsidRDefault="00C64FC5" w:rsidP="00E163E9">
            <w:r>
              <w:t>Afsluiting</w:t>
            </w:r>
          </w:p>
        </w:tc>
        <w:tc>
          <w:tcPr>
            <w:tcW w:w="1069" w:type="dxa"/>
            <w:shd w:val="clear" w:color="auto" w:fill="auto"/>
          </w:tcPr>
          <w:p w:rsidR="00BD7991" w:rsidRPr="00704F2D" w:rsidRDefault="00FF73B9" w:rsidP="00FF73B9">
            <w:r>
              <w:t>20.00 - 20</w:t>
            </w:r>
            <w:r w:rsidR="00C64FC5">
              <w:t>.30</w:t>
            </w:r>
          </w:p>
        </w:tc>
        <w:tc>
          <w:tcPr>
            <w:tcW w:w="3041" w:type="dxa"/>
            <w:shd w:val="clear" w:color="auto" w:fill="auto"/>
          </w:tcPr>
          <w:p w:rsidR="00BD7991" w:rsidRPr="00704F2D" w:rsidRDefault="00C64FC5" w:rsidP="00E163E9">
            <w:r>
              <w:t>Vragen</w:t>
            </w:r>
            <w:r w:rsidR="00FF73B9">
              <w:t xml:space="preserve"> en discussie</w:t>
            </w:r>
          </w:p>
        </w:tc>
        <w:tc>
          <w:tcPr>
            <w:tcW w:w="2073" w:type="dxa"/>
            <w:shd w:val="clear" w:color="auto" w:fill="auto"/>
          </w:tcPr>
          <w:p w:rsidR="00BD7991" w:rsidRPr="00704F2D" w:rsidRDefault="00BD7991" w:rsidP="00E163E9"/>
        </w:tc>
      </w:tr>
      <w:tr w:rsidR="00BD7991" w:rsidRPr="00704F2D" w:rsidTr="00E163E9">
        <w:tc>
          <w:tcPr>
            <w:tcW w:w="2235" w:type="dxa"/>
            <w:shd w:val="clear" w:color="auto" w:fill="auto"/>
          </w:tcPr>
          <w:p w:rsidR="00BD7991" w:rsidRPr="00704F2D" w:rsidRDefault="00BD7991" w:rsidP="00E163E9"/>
        </w:tc>
        <w:tc>
          <w:tcPr>
            <w:tcW w:w="1069" w:type="dxa"/>
            <w:shd w:val="clear" w:color="auto" w:fill="auto"/>
          </w:tcPr>
          <w:p w:rsidR="00BD7991" w:rsidRPr="00704F2D" w:rsidRDefault="00BD7991" w:rsidP="00E163E9"/>
        </w:tc>
        <w:tc>
          <w:tcPr>
            <w:tcW w:w="3041" w:type="dxa"/>
            <w:shd w:val="clear" w:color="auto" w:fill="auto"/>
          </w:tcPr>
          <w:p w:rsidR="00BD7991" w:rsidRPr="00704F2D" w:rsidRDefault="00BD7991" w:rsidP="00E163E9"/>
        </w:tc>
        <w:tc>
          <w:tcPr>
            <w:tcW w:w="2073" w:type="dxa"/>
            <w:shd w:val="clear" w:color="auto" w:fill="auto"/>
          </w:tcPr>
          <w:p w:rsidR="00BD7991" w:rsidRPr="00704F2D" w:rsidRDefault="00BD7991" w:rsidP="00E163E9"/>
        </w:tc>
      </w:tr>
      <w:tr w:rsidR="00BD7991" w:rsidRPr="00704F2D" w:rsidTr="00E163E9">
        <w:tc>
          <w:tcPr>
            <w:tcW w:w="2235" w:type="dxa"/>
            <w:shd w:val="clear" w:color="auto" w:fill="auto"/>
          </w:tcPr>
          <w:p w:rsidR="00BD7991" w:rsidRPr="00704F2D" w:rsidRDefault="00BD7991" w:rsidP="00E163E9"/>
        </w:tc>
        <w:tc>
          <w:tcPr>
            <w:tcW w:w="1069" w:type="dxa"/>
            <w:shd w:val="clear" w:color="auto" w:fill="auto"/>
          </w:tcPr>
          <w:p w:rsidR="00BD7991" w:rsidRPr="00704F2D" w:rsidRDefault="00BD7991" w:rsidP="00E163E9"/>
        </w:tc>
        <w:tc>
          <w:tcPr>
            <w:tcW w:w="3041" w:type="dxa"/>
            <w:shd w:val="clear" w:color="auto" w:fill="auto"/>
          </w:tcPr>
          <w:p w:rsidR="00BD7991" w:rsidRPr="00704F2D" w:rsidRDefault="00BD7991" w:rsidP="00E163E9"/>
        </w:tc>
        <w:tc>
          <w:tcPr>
            <w:tcW w:w="2073" w:type="dxa"/>
            <w:shd w:val="clear" w:color="auto" w:fill="auto"/>
          </w:tcPr>
          <w:p w:rsidR="00BD7991" w:rsidRPr="00704F2D" w:rsidRDefault="00BD7991" w:rsidP="00E163E9"/>
        </w:tc>
      </w:tr>
    </w:tbl>
    <w:p w:rsidR="00BD7991" w:rsidRDefault="00BD7991" w:rsidP="00BD7991">
      <w:pPr>
        <w:rPr>
          <w:b/>
        </w:rPr>
      </w:pPr>
    </w:p>
    <w:p w:rsidR="00FF73B9" w:rsidRDefault="00FF73B9" w:rsidP="00FF73B9">
      <w:pPr>
        <w:spacing w:line="240" w:lineRule="auto"/>
        <w:jc w:val="both"/>
        <w:rPr>
          <w:rFonts w:cstheme="minorHAnsi"/>
        </w:rPr>
      </w:pPr>
      <w:r>
        <w:rPr>
          <w:rFonts w:cstheme="minorHAnsi"/>
        </w:rPr>
        <w:t xml:space="preserve">Frans Schalkwijk is ook </w:t>
      </w:r>
      <w:r w:rsidRPr="00C52937">
        <w:rPr>
          <w:rFonts w:cstheme="minorHAnsi"/>
        </w:rPr>
        <w:t xml:space="preserve"> supervisor en leertherapeut bij de Nederlandse Vereniging voor Psychoanalyse, NVP-supervisor en lid van de Nederlandse Vereniging voor Psychoanalytische Psychotherapie.  Daarnaast werkt hij als forensisch rapporteur en is hij als onderzoeker of begeleider betrokken bij wetenschappelijk onderzoek. </w:t>
      </w:r>
    </w:p>
    <w:p w:rsidR="004F43E3" w:rsidRDefault="004F43E3" w:rsidP="00FF73B9">
      <w:pPr>
        <w:spacing w:line="240" w:lineRule="auto"/>
        <w:jc w:val="both"/>
        <w:rPr>
          <w:rFonts w:cstheme="minorHAnsi"/>
        </w:rPr>
      </w:pPr>
    </w:p>
    <w:p w:rsidR="004F43E3" w:rsidRDefault="004F43E3" w:rsidP="00FF73B9">
      <w:pPr>
        <w:spacing w:line="240" w:lineRule="auto"/>
        <w:jc w:val="both"/>
        <w:rPr>
          <w:rFonts w:cstheme="minorHAnsi"/>
        </w:rPr>
      </w:pPr>
    </w:p>
    <w:p w:rsidR="004F43E3" w:rsidRDefault="004F43E3" w:rsidP="00FF73B9">
      <w:pPr>
        <w:spacing w:line="240" w:lineRule="auto"/>
        <w:jc w:val="both"/>
        <w:rPr>
          <w:rFonts w:cstheme="minorHAnsi"/>
        </w:rPr>
      </w:pPr>
    </w:p>
    <w:p w:rsidR="004F43E3" w:rsidRDefault="004F43E3" w:rsidP="00FF73B9">
      <w:pPr>
        <w:spacing w:line="240" w:lineRule="auto"/>
        <w:jc w:val="both"/>
        <w:rPr>
          <w:rFonts w:cstheme="minorHAnsi"/>
        </w:rPr>
      </w:pPr>
      <w:r>
        <w:rPr>
          <w:rFonts w:cstheme="minorHAnsi"/>
        </w:rPr>
        <w:t>Literatuur:</w:t>
      </w:r>
    </w:p>
    <w:p w:rsidR="004F43E3" w:rsidRPr="00C52937" w:rsidRDefault="004F43E3" w:rsidP="004F43E3">
      <w:pPr>
        <w:pStyle w:val="Geenafstand"/>
        <w:rPr>
          <w:rFonts w:cstheme="minorHAnsi"/>
        </w:rPr>
      </w:pPr>
      <w:r w:rsidRPr="00C52937">
        <w:rPr>
          <w:rFonts w:cstheme="minorHAnsi"/>
        </w:rPr>
        <w:t xml:space="preserve">Schalkwijk, F. (2018). </w:t>
      </w:r>
      <w:r w:rsidRPr="00C52937">
        <w:rPr>
          <w:rFonts w:cstheme="minorHAnsi"/>
          <w:i/>
          <w:iCs/>
        </w:rPr>
        <w:t>Narcisme</w:t>
      </w:r>
      <w:r w:rsidRPr="00C52937">
        <w:rPr>
          <w:rFonts w:cstheme="minorHAnsi"/>
        </w:rPr>
        <w:t>. Amsterdam: AUP</w:t>
      </w:r>
    </w:p>
    <w:p w:rsidR="004F43E3" w:rsidRPr="00C52937" w:rsidRDefault="004F43E3" w:rsidP="004F43E3">
      <w:pPr>
        <w:spacing w:line="240" w:lineRule="auto"/>
        <w:rPr>
          <w:rFonts w:cstheme="minorHAnsi"/>
          <w:lang w:val="en-US"/>
        </w:rPr>
      </w:pPr>
      <w:r w:rsidRPr="00C52937">
        <w:rPr>
          <w:rFonts w:cstheme="minorHAnsi"/>
          <w:lang w:val="en-GB"/>
        </w:rPr>
        <w:t xml:space="preserve">Ronningstam, E.F. (2005). </w:t>
      </w:r>
      <w:r w:rsidRPr="00C52937">
        <w:rPr>
          <w:rFonts w:cstheme="minorHAnsi"/>
          <w:i/>
          <w:lang w:val="en-US"/>
        </w:rPr>
        <w:t xml:space="preserve">Identifying and Understanding the Narcissistic Personality. </w:t>
      </w:r>
      <w:r w:rsidRPr="00C52937">
        <w:rPr>
          <w:rFonts w:cstheme="minorHAnsi"/>
          <w:i/>
          <w:lang w:val="en-US"/>
        </w:rPr>
        <w:tab/>
      </w:r>
      <w:r w:rsidRPr="00C52937">
        <w:rPr>
          <w:rFonts w:cstheme="minorHAnsi"/>
          <w:lang w:val="en-US"/>
        </w:rPr>
        <w:t xml:space="preserve">Washington: Am. Psychiatr. Assoc. </w:t>
      </w:r>
    </w:p>
    <w:p w:rsidR="004F43E3" w:rsidRPr="00C52937" w:rsidRDefault="004F43E3" w:rsidP="00FF73B9">
      <w:pPr>
        <w:spacing w:line="240" w:lineRule="auto"/>
        <w:jc w:val="both"/>
        <w:rPr>
          <w:rFonts w:cstheme="minorHAnsi"/>
        </w:rPr>
      </w:pPr>
    </w:p>
    <w:sectPr w:rsidR="004F43E3" w:rsidRPr="00C52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topia">
    <w:altName w:val="Corbel"/>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91"/>
    <w:rsid w:val="000D65EB"/>
    <w:rsid w:val="001C3ADA"/>
    <w:rsid w:val="0023261D"/>
    <w:rsid w:val="004F43E3"/>
    <w:rsid w:val="008746E1"/>
    <w:rsid w:val="00B31E52"/>
    <w:rsid w:val="00BD7991"/>
    <w:rsid w:val="00C64FC5"/>
    <w:rsid w:val="00E07E38"/>
    <w:rsid w:val="00FF73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7991"/>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43E3"/>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7991"/>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43E3"/>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5DE947C3</Template>
  <TotalTime>8</TotalTime>
  <Pages>2</Pages>
  <Words>294</Words>
  <Characters>1619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 van, Josée</dc:creator>
  <cp:lastModifiedBy>Balen, van, Josée</cp:lastModifiedBy>
  <cp:revision>4</cp:revision>
  <dcterms:created xsi:type="dcterms:W3CDTF">2019-02-01T09:12:00Z</dcterms:created>
  <dcterms:modified xsi:type="dcterms:W3CDTF">2019-02-01T09:47:00Z</dcterms:modified>
</cp:coreProperties>
</file>